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3D" w:rsidRDefault="00B2129F" w:rsidP="0002283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ahoma" w:hAnsi="Tahoma" w:cs="Tahoma"/>
          <w:i/>
          <w:iCs/>
          <w:color w:val="000000"/>
          <w:sz w:val="17"/>
          <w:szCs w:val="17"/>
          <w:shd w:val="clear" w:color="auto" w:fill="F1F1F1"/>
        </w:rPr>
        <w:t xml:space="preserve">7M05317 </w:t>
      </w:r>
      <w:proofErr w:type="spellStart"/>
      <w:r>
        <w:rPr>
          <w:rFonts w:ascii="Tahoma" w:hAnsi="Tahoma" w:cs="Tahoma"/>
          <w:i/>
          <w:iCs/>
          <w:color w:val="000000"/>
          <w:sz w:val="17"/>
          <w:szCs w:val="17"/>
          <w:shd w:val="clear" w:color="auto" w:fill="F1F1F1"/>
        </w:rPr>
        <w:t>Ядролық</w:t>
      </w:r>
      <w:proofErr w:type="spellEnd"/>
      <w:r>
        <w:rPr>
          <w:rFonts w:ascii="Tahoma" w:hAnsi="Tahoma" w:cs="Tahoma"/>
          <w:i/>
          <w:iCs/>
          <w:color w:val="000000"/>
          <w:sz w:val="17"/>
          <w:szCs w:val="17"/>
          <w:shd w:val="clear" w:color="auto" w:fill="F1F1F1"/>
        </w:rPr>
        <w:t xml:space="preserve"> медицин</w:t>
      </w:r>
      <w:proofErr w:type="gramStart"/>
      <w:r>
        <w:rPr>
          <w:rFonts w:ascii="Tahoma" w:hAnsi="Tahoma" w:cs="Tahoma"/>
          <w:i/>
          <w:iCs/>
          <w:color w:val="000000"/>
          <w:sz w:val="17"/>
          <w:szCs w:val="17"/>
          <w:shd w:val="clear" w:color="auto" w:fill="F1F1F1"/>
        </w:rPr>
        <w:t>а(</w:t>
      </w:r>
      <w:proofErr w:type="gramEnd"/>
      <w:r>
        <w:rPr>
          <w:rFonts w:ascii="Tahoma" w:hAnsi="Tahoma" w:cs="Tahoma"/>
          <w:i/>
          <w:iCs/>
          <w:color w:val="000000"/>
          <w:sz w:val="17"/>
          <w:szCs w:val="17"/>
          <w:shd w:val="clear" w:color="auto" w:fill="F1F1F1"/>
        </w:rPr>
        <w:t>МИФИ), </w:t>
      </w:r>
    </w:p>
    <w:p w:rsidR="00B2129F" w:rsidRDefault="00B2129F" w:rsidP="0002283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7М05317 Ядролық медицина(МИФИ)</w:t>
      </w:r>
    </w:p>
    <w:bookmarkEnd w:id="0"/>
    <w:p w:rsidR="00B2129F" w:rsidRDefault="00B2129F" w:rsidP="0002283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02283D" w:rsidRDefault="0002283D" w:rsidP="0002283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Қосымша оқуға : </w:t>
      </w:r>
    </w:p>
    <w:p w:rsidR="0002283D" w:rsidRDefault="0002283D" w:rsidP="0002283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Шалғынбаева Қ.Қ.,Албытова Н.П., Сламбекова Т.С. Жоғары мектеп педагогикасы: магистранттарға арналған оқу құралы.- Алматы: ССК,2017.-272бет </w:t>
      </w:r>
    </w:p>
    <w:p w:rsidR="00DC5F44" w:rsidRPr="0002283D" w:rsidRDefault="00DC5F44">
      <w:pPr>
        <w:rPr>
          <w:lang w:val="kk-KZ"/>
        </w:rPr>
      </w:pPr>
    </w:p>
    <w:sectPr w:rsidR="00DC5F44" w:rsidRPr="0002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8B"/>
    <w:rsid w:val="0002283D"/>
    <w:rsid w:val="005F098B"/>
    <w:rsid w:val="00B2129F"/>
    <w:rsid w:val="00DC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SPecialiST RePack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2022-01-19T10:33:00Z</dcterms:created>
  <dcterms:modified xsi:type="dcterms:W3CDTF">2022-01-19T10:39:00Z</dcterms:modified>
</cp:coreProperties>
</file>